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22" w:rsidRPr="00901C22" w:rsidRDefault="00C02806" w:rsidP="0079225A">
      <w:pPr>
        <w:widowControl w:val="0"/>
        <w:tabs>
          <w:tab w:val="left" w:pos="426"/>
          <w:tab w:val="right" w:leader="dot" w:pos="991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7241C9" w:rsidRPr="007241C9">
        <w:rPr>
          <w:rFonts w:ascii="Times New Roman" w:eastAsia="Calibri" w:hAnsi="Times New Roman" w:cs="Times New Roman"/>
          <w:sz w:val="28"/>
          <w:szCs w:val="24"/>
        </w:rPr>
        <w:t>3</w:t>
      </w:r>
      <w:r w:rsidR="00901C22" w:rsidRPr="00901C2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241C9" w:rsidRPr="007241C9" w:rsidRDefault="007241C9" w:rsidP="007241C9">
      <w:pPr>
        <w:widowControl w:val="0"/>
        <w:tabs>
          <w:tab w:val="left" w:pos="426"/>
          <w:tab w:val="right" w:leader="dot" w:pos="991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</w:rPr>
      </w:pPr>
      <w:r w:rsidRPr="007241C9">
        <w:rPr>
          <w:rFonts w:ascii="Times New Roman" w:eastAsia="Calibri" w:hAnsi="Times New Roman" w:cs="Times New Roman"/>
          <w:sz w:val="28"/>
          <w:szCs w:val="24"/>
        </w:rPr>
        <w:t xml:space="preserve">к Положению о порядке проведения закупок товаров, работ, услуг для нужд </w:t>
      </w:r>
    </w:p>
    <w:p w:rsidR="00901C22" w:rsidRPr="00901C22" w:rsidRDefault="007241C9" w:rsidP="007241C9">
      <w:pPr>
        <w:widowControl w:val="0"/>
        <w:tabs>
          <w:tab w:val="left" w:pos="426"/>
          <w:tab w:val="right" w:leader="dot" w:pos="991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</w:rPr>
      </w:pPr>
      <w:r w:rsidRPr="007241C9">
        <w:rPr>
          <w:rFonts w:ascii="Times New Roman" w:eastAsia="Calibri" w:hAnsi="Times New Roman" w:cs="Times New Roman"/>
          <w:sz w:val="28"/>
          <w:szCs w:val="24"/>
        </w:rPr>
        <w:t>АО «НЭСК»</w:t>
      </w:r>
      <w:r w:rsidR="00901C22" w:rsidRPr="00901C2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01C22" w:rsidRPr="00901C22" w:rsidRDefault="00901C22" w:rsidP="0079225A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ru-RU"/>
        </w:rPr>
      </w:pPr>
      <w:r w:rsidRPr="00901C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Регламент рассмотрения жалоб и обращений при проведении закупочных процедур </w:t>
      </w:r>
      <w:r w:rsidR="00054DA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АО «НЭСК»</w:t>
      </w:r>
      <w:r w:rsidRPr="00901C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1C22" w:rsidRPr="00901C22" w:rsidSect="00D53602">
          <w:footerReference w:type="default" r:id="rId9"/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901C22" w:rsidRPr="00901C22" w:rsidRDefault="00901C22" w:rsidP="0079225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901C22" w:rsidRPr="00901C22" w:rsidRDefault="00901C22" w:rsidP="0079225A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1C2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01C22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901C2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388966991" w:history="1">
        <w:r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1. Назначение и область применения</w:t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_Toc388966991 \h </w:instrText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  <w:r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C53F5D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2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2. Термины и сокращения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_Toc388966992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C53F5D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3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3. Система органов по рассмотрению жалоб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_Toc388966993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4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C53F5D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4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4. Подведомственность органов по рассмотрению жалоб и обращений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_Toc388966994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4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C53F5D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5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5. Порядок и сроки подачи жалобы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_Toc388966995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5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C53F5D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6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6. Порядок рассмотрения жалобы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0393F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5</w:t>
        </w:r>
      </w:hyperlink>
    </w:p>
    <w:p w:rsidR="00901C22" w:rsidRPr="00901C22" w:rsidRDefault="007E5DB4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7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7. Принятие решения по жалобе (обращению)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_Toc388966997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7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C53F5D" w:rsidP="00D36860">
      <w:pPr>
        <w:widowControl w:val="0"/>
        <w:tabs>
          <w:tab w:val="left" w:pos="426"/>
          <w:tab w:val="right" w:leader="dot" w:pos="9356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88966998" w:history="1"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8.</w:t>
        </w:r>
        <w:r w:rsidR="00901C22" w:rsidRPr="00901C2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901C22" w:rsidRPr="0079225A">
          <w:rPr>
            <w:rFonts w:ascii="Times New Roman" w:eastAsia="Calibri" w:hAnsi="Times New Roman" w:cs="Times New Roman"/>
            <w:noProof/>
            <w:sz w:val="28"/>
            <w:szCs w:val="28"/>
          </w:rPr>
          <w:t>Прочие положения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_Toc388966998 \h </w:instrTex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D36860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8</w:t>
        </w:r>
        <w:r w:rsidR="00901C22" w:rsidRPr="00901C22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01C22" w:rsidRPr="00901C22" w:rsidRDefault="00901C22" w:rsidP="0079225A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01C22" w:rsidRPr="00901C22" w:rsidRDefault="00901C22" w:rsidP="0079225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901C22" w:rsidRDefault="00901C22" w:rsidP="0079225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9225A" w:rsidRDefault="00901C22" w:rsidP="00727179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br w:type="page"/>
      </w:r>
      <w:bookmarkStart w:id="0" w:name="_Toc388966991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lastRenderedPageBreak/>
        <w:t xml:space="preserve"> Назначение и область применения</w:t>
      </w:r>
      <w:bookmarkEnd w:id="0"/>
    </w:p>
    <w:p w:rsidR="00901C22" w:rsidRPr="0079225A" w:rsidRDefault="00901C22" w:rsidP="0072717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рассмотрения жалоб и обращений при проведении закупочных процедур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</w:t>
      </w:r>
      <w:bookmarkStart w:id="1" w:name="_GoBack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рассмотрения органами по рассмотрению жалоб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 жалоб и обращений на действия/бездействие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при проведении процедур закупок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End w:id="1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 в соответствии с требованиями Федерального закона от 18.07.2011 № 223-ФЗ «О</w:t>
      </w:r>
      <w:proofErr w:type="gram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закупках товаров, работ, услуг отдельными видами юридических лиц»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01C22" w:rsidRPr="00901C22" w:rsidRDefault="00901C22" w:rsidP="007271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27179" w:rsidRDefault="00901C22" w:rsidP="00727179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2" w:name="_Toc388966992"/>
      <w:r w:rsidRPr="00727179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Термины и сокращения</w:t>
      </w:r>
      <w:bookmarkEnd w:id="2"/>
    </w:p>
    <w:p w:rsidR="00901C22" w:rsidRPr="0079225A" w:rsidRDefault="0079225A" w:rsidP="00727179">
      <w:pPr>
        <w:pStyle w:val="a7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Термины, используемые в настоящем Регламенте, имеют то же значение, что и в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 закупке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Default="00901C22" w:rsidP="00D53602">
      <w:pPr>
        <w:pStyle w:val="a7"/>
        <w:widowControl w:val="0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документе используются следующие сокращения:</w:t>
      </w:r>
    </w:p>
    <w:p w:rsidR="00D53602" w:rsidRPr="0079225A" w:rsidRDefault="00D53602" w:rsidP="00D53602">
      <w:pPr>
        <w:pStyle w:val="a7"/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6064"/>
      </w:tblGrid>
      <w:tr w:rsidR="00901C22" w:rsidRPr="00901C22" w:rsidTr="00D53602">
        <w:trPr>
          <w:tblHeader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05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="0079225A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225A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Дочерние общества </w:t>
            </w:r>
            <w:r w:rsidR="0005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="0079225A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1C22" w:rsidRPr="0090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закупочную процедуру которого подано обращение либо жалоба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Закупка, закупочная процедура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054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действий, осуществляемая Заказчиком</w:t>
            </w:r>
            <w:r w:rsidR="00727179" w:rsidRPr="00D3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</w:t>
            </w:r>
            <w:r w:rsidR="0005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Положением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Закупочная комиссия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Закупочная комиссия (в том числе конкурсная, аукционная комиссия)</w:t>
            </w:r>
            <w:r w:rsidR="0079225A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ДО, действия которой обжалуются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либо юридическое лицо, подавшее обращение либо жалобу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закупки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или действующее по договору с ним третье лицо - юридическое лицо, выступающее организатором закупки либо физическое лицо, зарегистрированное в установленном порядке и осу</w:t>
            </w:r>
            <w:r w:rsidR="0005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ществляющее предпринимательскую 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без образования юридического лица 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по рассмотрению обращений и жалоб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ЕЗК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ЕЗК</w:t>
            </w: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901C22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Заказчик, закупочная комиссия (в том числе конкурсная, аукционная комиссия), </w:t>
            </w:r>
            <w:proofErr w:type="gramStart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  <w:r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/бездействия которого обжалуются в соответствии с настоящим Регламентом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727179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ЕИС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727179" w:rsidP="00727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информационная системе </w:t>
            </w:r>
            <w:r w:rsidRPr="00D36860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D3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муниципальных нужд - официальным сайтом в информационно-коммуникационной сети «Интернет», предусмотренный законодательством Российской Федерации, на котором размещается информация о закупках Заказчика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054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</w:t>
            </w:r>
            <w:r w:rsidR="00727179" w:rsidRPr="00D3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/Положение о закупк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054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закупке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 установленном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ЕЗК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закупочная 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</w:p>
        </w:tc>
      </w:tr>
      <w:tr w:rsidR="00901C22" w:rsidRPr="00901C22" w:rsidTr="00D53602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7922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ЕЗК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22" w:rsidRPr="00901C22" w:rsidRDefault="00054DA3" w:rsidP="00054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901C22" w:rsidRPr="0090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«НЭСК»</w:t>
            </w:r>
          </w:p>
        </w:tc>
      </w:tr>
    </w:tbl>
    <w:p w:rsidR="00901C22" w:rsidRPr="00901C22" w:rsidRDefault="00901C22" w:rsidP="007922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9225A" w:rsidRDefault="00901C22" w:rsidP="00D53602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3" w:name="_Toc388966993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Система органов по рассмотрению жалоб</w:t>
      </w:r>
      <w:bookmarkEnd w:id="3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 xml:space="preserve"> и обращений</w:t>
      </w:r>
    </w:p>
    <w:p w:rsidR="00901C22" w:rsidRPr="0079225A" w:rsidRDefault="0079225A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 заявителей жалобы (обращения) рассматриваются органами по рассмотрению жалоб и обращений в соответствии с их полномочиями и подведомственностью, установленными настоящим Регламентом.</w:t>
      </w:r>
    </w:p>
    <w:p w:rsidR="00901C22" w:rsidRPr="0079225A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органов по рассмотрению обращений и жалоб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gramStart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054DA3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054DA3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01C22" w:rsidRPr="00901C22" w:rsidRDefault="00901C22" w:rsidP="00D536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9225A" w:rsidRDefault="00901C22" w:rsidP="00D53602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4" w:name="_Toc388966994"/>
      <w:bookmarkStart w:id="5" w:name="_Ref510730799"/>
      <w:r w:rsidRPr="0079225A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Подведомственность органов по рассмотрению жалоб и обращений</w:t>
      </w:r>
      <w:bookmarkEnd w:id="4"/>
      <w:bookmarkEnd w:id="5"/>
    </w:p>
    <w:p w:rsidR="00901C22" w:rsidRDefault="00054DA3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Ref5107304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жалобы (обращения)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закупки, закупочных комиссий при проведении процедур закупок для нужд соответствующего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901C22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p w:rsidR="0079225A" w:rsidRPr="0079225A" w:rsidRDefault="00D0393F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Ref5107304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79225A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жалобы (обращения)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225A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25A"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проведении:</w:t>
      </w:r>
      <w:bookmarkEnd w:id="7"/>
    </w:p>
    <w:p w:rsidR="0079225A" w:rsidRPr="0079225A" w:rsidRDefault="0079225A" w:rsidP="00D53602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закупок для нужд 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Общества;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25A" w:rsidRPr="0079225A" w:rsidRDefault="0079225A" w:rsidP="00D53602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Ref510730361"/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 закупок для нужд ДО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направления </w:t>
      </w:r>
      <w:r w:rsidRPr="0079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(обращения) 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закупочной процедуре начальная (максимальная) цена по которой составляет 100 млн. рублей и выше.</w:t>
      </w:r>
      <w:bookmarkEnd w:id="8"/>
    </w:p>
    <w:p w:rsidR="0079225A" w:rsidRPr="0079225A" w:rsidRDefault="0079225A" w:rsidP="00D53602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Ref510730372"/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 закупок для нужд ДО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 от размера начальной (максимальной) цены закупки, если по данной жалобе (обращению) принято решение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9"/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225A" w:rsidRPr="0079225A" w:rsidRDefault="0079225A" w:rsidP="00D53602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централизованных процедур закупок для нужд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и/или ДО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792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C22" w:rsidRPr="00D53602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Председателя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принята жалоба (обращение)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при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закупок для нужд ДО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соблюдений условий, указанных в п.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_Ref510730361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п.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_Ref510730372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901C22" w:rsidRPr="00D53602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жалобы и обращения не рассматриваются.</w:t>
      </w:r>
    </w:p>
    <w:p w:rsidR="00901C22" w:rsidRPr="00D53602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</w:t>
      </w:r>
      <w:r w:rsidRPr="00D5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(обращения), отнесенной к подведомственности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(одного) рабочего дня, следующего за днем поступления и регистрации жалобы, направляет её для рассмотрения в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не принято решение о рассмотрении жалобы на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1C22" w:rsidRPr="00D53602" w:rsidRDefault="00901C22" w:rsidP="00D53602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</w:t>
      </w:r>
      <w:r w:rsidRPr="00D53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(обращения), отнесенной к подведомственности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(одного) рабочего дня, следующего за днем поступления и регистрации жалобы (обращения), направляет её для рассмотрения в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D53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901C22" w:rsidRDefault="00901C22" w:rsidP="0079225A">
      <w:pPr>
        <w:widowControl w:val="0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22" w:rsidRPr="00727179" w:rsidRDefault="00901C22" w:rsidP="00727179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10" w:name="_Toc388966995"/>
      <w:r w:rsidRPr="00727179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Порядок и сроки подачи жалобы</w:t>
      </w:r>
      <w:bookmarkEnd w:id="10"/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заявителем в письменной форме в орган по рассмотрению жалоб и обращений в соответствии с подведомственностью, указанной в пунктах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_Ref510730475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_Ref510730489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по адресу и реквизитам соответствующего органа по рассмотрению жалоб и обращений, указанным на официальном сайте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и (или) в документации о закупке.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510730730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(обращение) подается в следующие сроки:</w:t>
      </w:r>
      <w:bookmarkEnd w:id="11"/>
    </w:p>
    <w:p w:rsidR="00901C22" w:rsidRPr="00727179" w:rsidRDefault="00901C22" w:rsidP="00727179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Ref301961102"/>
      <w:bookmarkStart w:id="13" w:name="_Ref301961104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действий (бездействия)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производится в любое время, но не позднее 10 (десяти) </w:t>
      </w:r>
      <w:r w:rsidR="00727179"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размещения в ЕИС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подведении итогов по закупке.</w:t>
      </w:r>
      <w:bookmarkEnd w:id="12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результатам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не осуществлено, либо в случае признания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действий (бездействия)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допускается в течение трех месяцев со дня подведения итогов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727179" w:rsidRDefault="00901C22" w:rsidP="00727179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условий и положений извещения и документации конкурентной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до окончания срока подачи заявок на участие в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727179" w:rsidRDefault="00901C22" w:rsidP="00727179">
      <w:pPr>
        <w:pStyle w:val="a7"/>
        <w:widowControl w:val="0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действий (бездействия)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 в случае, установленном п. 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_Ref510730372 \w \h </w:instrTex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производится не позднее 10 (десяти) дней со дня уведомления заявителя о результатах рассмотрения обращения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</w:t>
      </w:r>
      <w:r w:rsidR="00D0393F"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ПАО  «</w:t>
      </w:r>
      <w:proofErr w:type="spell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3"/>
    <w:p w:rsidR="00901C22" w:rsidRDefault="00901C22" w:rsidP="0079225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79" w:rsidRPr="00901C22" w:rsidRDefault="00727179" w:rsidP="0079225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727179" w:rsidRDefault="00901C22" w:rsidP="00727179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14" w:name="_Toc388966996"/>
      <w:r w:rsidRPr="00727179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Порядок рассмотрения жалобы</w:t>
      </w:r>
      <w:bookmarkEnd w:id="14"/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(обращение) регистрируется Заказчик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правилами документооборота Заказчика.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Ref510730840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вправе не принимать жалобу (обращение) к рассмотрению в случае, если:</w:t>
      </w:r>
      <w:bookmarkEnd w:id="15"/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пропущены сроки обжалования, установленные пунктом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_Ref510730730 \w \h </w:instrTex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Регламента; 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(обращение) не относится к подведомственности органа по рассмотрению жалоб и обращений, установленной статьей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_Ref510730799 \w \h </w:instrTex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 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(обращение) </w:t>
      </w:r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комиссии, рассматривается в органе по рассмотрению жалоб и обращений и по ней принято соответствующее решение;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(обращение) принята к рассмотрению антимонопольным органом или судом, или по ней уже вынесено соответствующее решение указанными органами; 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не соответствует иным требованиям, установленным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Регламентом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непринятия жалобы к рассмотрению по основаниям, указанным в пункте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_Ref510730840 \w \h </w:instrTex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 орган по рассмотрению жалоб и обращений направляет заявителю уведомление об отказе в принятии жалобы (обращения) к рассмотрению в течение двух рабочих дней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такого решения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8E1217" w:rsidRDefault="00901C22" w:rsidP="008E1217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жалобы (обращения) к рассмотрению орган по рассмотрению жалоб и обращений рассматривает жалобу (обращение) в течение 10 (десяти) рабочих дней со дня ее поступления.</w:t>
      </w:r>
      <w:r w:rsidR="008E1217" w:rsidRP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срок может быть продлен, но не более чем на 30 (тридцать) рабочих дней.</w:t>
      </w:r>
    </w:p>
    <w:p w:rsidR="00901C22" w:rsidRPr="00727179" w:rsidRDefault="00901C22" w:rsidP="00727179">
      <w:pPr>
        <w:pStyle w:val="a7"/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в рамках рассмотрения жалоб (обращений) заявителей: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342489470"/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жалобы (обращения)  на действия (бездействие)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проведении закупочных процедур, в том числе осуществляет рассмотрение материалов процедуры закупки, действий (бездействи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закупочной комиссии, а также иных связанных с этим материалов на предмет их соответствия требованиям и положениям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локальным актам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аказчика;</w:t>
      </w:r>
      <w:bookmarkEnd w:id="16"/>
      <w:proofErr w:type="gramEnd"/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жалобы (обращения) в адрес профильных структурных подразделений для формирования соответствующего заключения и предоставления его на заседание органа по рассмотрению жалоб и обращений;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в соответствии со своими полномочиями обязательные для исполнения заключения о соблюдении (несоблюдении) процедур закупок в адрес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0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342489480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установленной сфере деятельности.</w:t>
      </w:r>
      <w:bookmarkEnd w:id="17"/>
    </w:p>
    <w:p w:rsidR="00901C22" w:rsidRPr="00901C22" w:rsidRDefault="00901C22" w:rsidP="008E1217">
      <w:pPr>
        <w:widowControl w:val="0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имеет право: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и получать от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 материалы работы закупочных комиссий, иные материалы, связанные с закупками;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Ref342146074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представителей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членов закупочной комиссии, получать объяснения с указанных лиц;</w:t>
      </w:r>
      <w:bookmarkEnd w:id="18"/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органы управления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с информацией об имеющихся нарушениях законодательства Российской Федерации, </w:t>
      </w:r>
      <w:r w:rsidR="00D03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мотивированные предложения по совершенствованию локальных нормативных актов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аказчика, регулирующих закупочную деятельность, вырабатываемые в результате проведенных проверок и рассмотрений жалоб и обращений заявителей;</w:t>
      </w:r>
    </w:p>
    <w:p w:rsidR="00901C22" w:rsidRPr="00727179" w:rsidRDefault="00901C22" w:rsidP="008E1217">
      <w:pPr>
        <w:pStyle w:val="a7"/>
        <w:widowControl w:val="0"/>
        <w:numPr>
          <w:ilvl w:val="2"/>
          <w:numId w:val="21"/>
        </w:numPr>
        <w:tabs>
          <w:tab w:val="num" w:pos="0"/>
          <w:tab w:val="num" w:pos="17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Ref342146078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руководству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предложения о проведении мероприятий внутреннего контроля в отношении подразделений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аказчиков, отдельных должностных лиц, проведении служебных проверок, направлении материалов в уполномоченные органы государственной власти при наличии признаков преступлений и правонарушений</w:t>
      </w:r>
      <w:bookmarkEnd w:id="19"/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727179" w:rsidRDefault="00901C22" w:rsidP="008E1217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Орган по рассмотрению жалоб и обращений при рассмотрении жалобы (обращения) обязан соблюдать установленные законодательством Российской Федерации, правовыми актами Общества и его ДО требования при выполнении работ и проведении мероприятий, связанных с использованием сведений, составляющих государственную тайну, коммерческую тайну Общества и его ДО, заявителя, ответчика, иных сведений ограниченного доступа.</w:t>
      </w:r>
    </w:p>
    <w:p w:rsidR="00901C22" w:rsidRPr="00727179" w:rsidRDefault="00901C22" w:rsidP="008E1217">
      <w:pPr>
        <w:pStyle w:val="a7"/>
        <w:widowControl w:val="0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жалобы (обращения) заявителем орган по рассмотрению жалоб и обращений вправе рассмот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 данную жалобу (обращение) 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существу.</w:t>
      </w:r>
    </w:p>
    <w:p w:rsidR="00901C22" w:rsidRPr="00727179" w:rsidRDefault="00901C22" w:rsidP="008E1217">
      <w:pPr>
        <w:pStyle w:val="a7"/>
        <w:widowControl w:val="0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по рассмотрению жалоб и обращений осуществляет сбор, обобщение и анализ информации о выявленных по результатам рассмотрения жалоб (обращений) и проведения проверок нарушениях закупочной деятельности, о выполнении своих рекомендаций и заключений и при необходимости может направить подготовленные материалы и предложения по применению в установленном порядке мер ответственности в отношении работников, должностных лиц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закупки, закупочных комиссий руководителю </w:t>
      </w:r>
      <w:r w:rsidR="008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proofErr w:type="gram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руководству соответствующих подразделений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ДО и (или) в подразделения управления персоналом </w:t>
      </w:r>
      <w:r w:rsidR="000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«НЭСК»</w:t>
      </w:r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</w:t>
      </w:r>
      <w:proofErr w:type="gramStart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22" w:rsidRPr="00901C22" w:rsidRDefault="00901C22" w:rsidP="00792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6D3BAB" w:rsidRDefault="00901C22" w:rsidP="006D3BAB">
      <w:pPr>
        <w:pStyle w:val="a7"/>
        <w:widowControl w:val="0"/>
        <w:numPr>
          <w:ilvl w:val="0"/>
          <w:numId w:val="2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20" w:name="_Toc388966997"/>
      <w:r w:rsidRPr="006D3BAB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Принятие решения по жалобе (обращению)</w:t>
      </w:r>
      <w:bookmarkEnd w:id="20"/>
    </w:p>
    <w:p w:rsidR="00901C22" w:rsidRPr="006D3BAB" w:rsidRDefault="00901C22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по результатам рассмотрения жалобы (обращений) выносит письменное решение, которое должно содержать:</w:t>
      </w:r>
    </w:p>
    <w:p w:rsidR="00901C22" w:rsidRPr="00901C22" w:rsidRDefault="00901C22" w:rsidP="006D3BAB">
      <w:pPr>
        <w:widowControl w:val="0"/>
        <w:numPr>
          <w:ilvl w:val="4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мотивов принятия решения;</w:t>
      </w:r>
    </w:p>
    <w:p w:rsidR="00901C22" w:rsidRPr="00901C22" w:rsidRDefault="00901C22" w:rsidP="006D3BAB">
      <w:pPr>
        <w:widowControl w:val="0"/>
        <w:numPr>
          <w:ilvl w:val="4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удовлетворение изложенных требований, в случае необходимости.</w:t>
      </w:r>
    </w:p>
    <w:p w:rsidR="00901C22" w:rsidRPr="00901C22" w:rsidRDefault="00901C22" w:rsidP="006D3BAB">
      <w:pPr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рассмотрению жалоб и обращений вправе принять одно или несколько из следующих решений:</w:t>
      </w:r>
    </w:p>
    <w:p w:rsidR="00901C22" w:rsidRDefault="00901C22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членов соответственно конкурсной и (или) аукционной, 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закупочной комиссии, совершивших неправомерные действия, применивших незаконные процедуры либо принявших незаконное решение, совершить действия, применить процедуры либо принять решение, соответствующие действующему законодательству и локальным нормативным актам </w:t>
      </w:r>
      <w:r w:rsidR="008E1217"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аказчика, регулирующим закупочную деятельность, в том числе полностью или частично отменить ранее принятое решение, либо отменить закупочную процедуру;</w:t>
      </w:r>
      <w:proofErr w:type="gramEnd"/>
    </w:p>
    <w:p w:rsidR="006D3BAB" w:rsidRDefault="006D3BAB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разногласиях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завершившимся заключением договора – предложить руководству Заказчика принять решение об одностороннем расторжении договора;</w:t>
      </w:r>
    </w:p>
    <w:p w:rsidR="006D3BAB" w:rsidRDefault="006D3BAB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заявление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закупки необоснованным;</w:t>
      </w:r>
    </w:p>
    <w:p w:rsidR="006D3BAB" w:rsidRPr="006D3BAB" w:rsidRDefault="006D3BAB" w:rsidP="006D3BAB">
      <w:pPr>
        <w:pStyle w:val="a7"/>
        <w:widowControl w:val="0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силе решение конкурсной и (или) аукционной, закупочной комиссии Заказчика.</w:t>
      </w:r>
    </w:p>
    <w:p w:rsidR="00901C22" w:rsidRPr="00901C22" w:rsidRDefault="00901C22" w:rsidP="0079225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22" w:rsidRPr="006D3BAB" w:rsidRDefault="00901C22" w:rsidP="006D3BAB">
      <w:pPr>
        <w:pStyle w:val="a7"/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</w:pPr>
      <w:bookmarkStart w:id="21" w:name="_Toc388966998"/>
      <w:r w:rsidRPr="006D3BAB">
        <w:rPr>
          <w:rFonts w:ascii="Times New Roman" w:eastAsia="Times New Roman" w:hAnsi="Times New Roman" w:cs="Times New Roman"/>
          <w:b/>
          <w:bCs/>
          <w:kern w:val="28"/>
          <w:sz w:val="28"/>
          <w:szCs w:val="40"/>
          <w:lang w:eastAsia="ru-RU"/>
        </w:rPr>
        <w:t>Прочие положения</w:t>
      </w:r>
      <w:bookmarkEnd w:id="21"/>
    </w:p>
    <w:p w:rsidR="00901C22" w:rsidRDefault="00901C22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в антимонопольный орган действия (бездействия) </w:t>
      </w:r>
      <w:r w:rsidR="008E1217"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аказчика, </w:t>
      </w:r>
      <w:r w:rsidR="008E1217"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 закупки, закупочной комиссии при закупке товаров, работ, услуг в случаях, предусмотренных действующим законодательством вне зависимости от направления жалобы (обращения) в орган по рассмотрению жалоб и обращений в порядке, установленном настоящим Регламентом.</w:t>
      </w:r>
    </w:p>
    <w:p w:rsidR="006D3BAB" w:rsidRPr="006D3BAB" w:rsidRDefault="006D3BAB" w:rsidP="006D3BAB">
      <w:pPr>
        <w:pStyle w:val="a7"/>
        <w:widowControl w:val="0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настоящего Регламента не могут рассматриваться как какое-либо ограничение права обращения заявителей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D3BAB" w:rsidRPr="006D3BAB" w:rsidSect="00D5360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5D" w:rsidRDefault="00C53F5D" w:rsidP="0079225A">
      <w:pPr>
        <w:spacing w:after="0" w:line="240" w:lineRule="auto"/>
      </w:pPr>
      <w:r>
        <w:separator/>
      </w:r>
    </w:p>
  </w:endnote>
  <w:endnote w:type="continuationSeparator" w:id="0">
    <w:p w:rsidR="00C53F5D" w:rsidRDefault="00C53F5D" w:rsidP="0079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24486"/>
      <w:docPartObj>
        <w:docPartGallery w:val="Page Numbers (Bottom of Page)"/>
        <w:docPartUnique/>
      </w:docPartObj>
    </w:sdtPr>
    <w:sdtEndPr/>
    <w:sdtContent>
      <w:p w:rsidR="0079225A" w:rsidRDefault="00054DA3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DA3" w:rsidRDefault="00054DA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241C9" w:rsidRPr="007241C9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054DA3" w:rsidRDefault="00054DA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41C9" w:rsidRPr="007241C9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5D" w:rsidRDefault="00C53F5D" w:rsidP="0079225A">
      <w:pPr>
        <w:spacing w:after="0" w:line="240" w:lineRule="auto"/>
      </w:pPr>
      <w:r>
        <w:separator/>
      </w:r>
    </w:p>
  </w:footnote>
  <w:footnote w:type="continuationSeparator" w:id="0">
    <w:p w:rsidR="00C53F5D" w:rsidRDefault="00C53F5D" w:rsidP="0079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C" w:rsidRPr="0079225A" w:rsidRDefault="00C53F5D" w:rsidP="00792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0D"/>
    <w:multiLevelType w:val="hybridMultilevel"/>
    <w:tmpl w:val="181A253C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8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D378B"/>
    <w:multiLevelType w:val="multilevel"/>
    <w:tmpl w:val="0B203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C02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A7759"/>
    <w:multiLevelType w:val="hybridMultilevel"/>
    <w:tmpl w:val="C444ECD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C1E"/>
    <w:multiLevelType w:val="multilevel"/>
    <w:tmpl w:val="C9241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AC234B"/>
    <w:multiLevelType w:val="hybridMultilevel"/>
    <w:tmpl w:val="3EB8A05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2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B329D"/>
    <w:multiLevelType w:val="multilevel"/>
    <w:tmpl w:val="C68EC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721941"/>
    <w:multiLevelType w:val="multilevel"/>
    <w:tmpl w:val="F148D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0">
    <w:nsid w:val="2339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836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EF1AEF"/>
    <w:multiLevelType w:val="multilevel"/>
    <w:tmpl w:val="E7403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F5164C"/>
    <w:multiLevelType w:val="multilevel"/>
    <w:tmpl w:val="2CE0169A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4">
    <w:nsid w:val="2F7F4BD8"/>
    <w:multiLevelType w:val="hybridMultilevel"/>
    <w:tmpl w:val="D23AB81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37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A72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A6D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3B57D0"/>
    <w:multiLevelType w:val="multilevel"/>
    <w:tmpl w:val="FF2CC9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2CF2F67"/>
    <w:multiLevelType w:val="multilevel"/>
    <w:tmpl w:val="82125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4DD22AE"/>
    <w:multiLevelType w:val="multilevel"/>
    <w:tmpl w:val="342A9E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bullet"/>
      <w:lvlText w:val="-"/>
      <w:lvlJc w:val="left"/>
      <w:pPr>
        <w:ind w:left="59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21">
    <w:nsid w:val="45743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A1F85"/>
    <w:multiLevelType w:val="multilevel"/>
    <w:tmpl w:val="D14CD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23">
    <w:nsid w:val="5655310B"/>
    <w:multiLevelType w:val="multilevel"/>
    <w:tmpl w:val="4AECD0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8C9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AA79C9"/>
    <w:multiLevelType w:val="hybridMultilevel"/>
    <w:tmpl w:val="B5B47186"/>
    <w:lvl w:ilvl="0" w:tplc="F2D2087C">
      <w:start w:val="1"/>
      <w:numFmt w:val="russianLower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5E43742"/>
    <w:multiLevelType w:val="multilevel"/>
    <w:tmpl w:val="306628D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9407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603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0C1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4A80"/>
    <w:multiLevelType w:val="hybridMultilevel"/>
    <w:tmpl w:val="A2B6D0D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21"/>
  </w:num>
  <w:num w:numId="7">
    <w:abstractNumId w:val="22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15"/>
  </w:num>
  <w:num w:numId="13">
    <w:abstractNumId w:val="1"/>
  </w:num>
  <w:num w:numId="14">
    <w:abstractNumId w:val="11"/>
  </w:num>
  <w:num w:numId="15">
    <w:abstractNumId w:val="29"/>
  </w:num>
  <w:num w:numId="16">
    <w:abstractNumId w:val="2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12"/>
  </w:num>
  <w:num w:numId="22">
    <w:abstractNumId w:val="26"/>
  </w:num>
  <w:num w:numId="23">
    <w:abstractNumId w:val="24"/>
  </w:num>
  <w:num w:numId="24">
    <w:abstractNumId w:val="27"/>
  </w:num>
  <w:num w:numId="25">
    <w:abstractNumId w:val="9"/>
  </w:num>
  <w:num w:numId="26">
    <w:abstractNumId w:val="20"/>
  </w:num>
  <w:num w:numId="27">
    <w:abstractNumId w:val="6"/>
  </w:num>
  <w:num w:numId="28">
    <w:abstractNumId w:val="30"/>
  </w:num>
  <w:num w:numId="29">
    <w:abstractNumId w:val="0"/>
  </w:num>
  <w:num w:numId="30">
    <w:abstractNumId w:val="4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22"/>
    <w:rsid w:val="00054DA3"/>
    <w:rsid w:val="002F6803"/>
    <w:rsid w:val="00453D96"/>
    <w:rsid w:val="006D3BAB"/>
    <w:rsid w:val="007241C9"/>
    <w:rsid w:val="00727179"/>
    <w:rsid w:val="0079225A"/>
    <w:rsid w:val="007E5DB4"/>
    <w:rsid w:val="008E1217"/>
    <w:rsid w:val="00901C22"/>
    <w:rsid w:val="00B0331F"/>
    <w:rsid w:val="00C02806"/>
    <w:rsid w:val="00C53F5D"/>
    <w:rsid w:val="00D0393F"/>
    <w:rsid w:val="00D36860"/>
    <w:rsid w:val="00D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01C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Заголовок_1"/>
    <w:basedOn w:val="a"/>
    <w:uiPriority w:val="99"/>
    <w:locked/>
    <w:rsid w:val="00901C22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901C22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901C22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901C22"/>
    <w:pPr>
      <w:numPr>
        <w:ilvl w:val="4"/>
      </w:numPr>
    </w:pPr>
  </w:style>
  <w:style w:type="paragraph" w:styleId="a5">
    <w:name w:val="footer"/>
    <w:basedOn w:val="a"/>
    <w:link w:val="a6"/>
    <w:uiPriority w:val="99"/>
    <w:unhideWhenUsed/>
    <w:rsid w:val="0079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25A"/>
  </w:style>
  <w:style w:type="paragraph" w:styleId="a7">
    <w:name w:val="List Paragraph"/>
    <w:basedOn w:val="a"/>
    <w:uiPriority w:val="34"/>
    <w:qFormat/>
    <w:rsid w:val="0079225A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D36860"/>
    <w:pPr>
      <w:spacing w:after="100"/>
    </w:pPr>
  </w:style>
  <w:style w:type="character" w:styleId="a8">
    <w:name w:val="Hyperlink"/>
    <w:basedOn w:val="a0"/>
    <w:uiPriority w:val="99"/>
    <w:unhideWhenUsed/>
    <w:rsid w:val="00D36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01C2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">
    <w:name w:val="Заголовок_1"/>
    <w:basedOn w:val="a"/>
    <w:uiPriority w:val="99"/>
    <w:locked/>
    <w:rsid w:val="00901C22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901C22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901C22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901C22"/>
    <w:pPr>
      <w:numPr>
        <w:ilvl w:val="4"/>
      </w:numPr>
    </w:pPr>
  </w:style>
  <w:style w:type="paragraph" w:styleId="a5">
    <w:name w:val="footer"/>
    <w:basedOn w:val="a"/>
    <w:link w:val="a6"/>
    <w:uiPriority w:val="99"/>
    <w:unhideWhenUsed/>
    <w:rsid w:val="0079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25A"/>
  </w:style>
  <w:style w:type="paragraph" w:styleId="a7">
    <w:name w:val="List Paragraph"/>
    <w:basedOn w:val="a"/>
    <w:uiPriority w:val="34"/>
    <w:qFormat/>
    <w:rsid w:val="0079225A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D36860"/>
    <w:pPr>
      <w:spacing w:after="100"/>
    </w:pPr>
  </w:style>
  <w:style w:type="character" w:styleId="a8">
    <w:name w:val="Hyperlink"/>
    <w:basedOn w:val="a0"/>
    <w:uiPriority w:val="99"/>
    <w:unhideWhenUsed/>
    <w:rsid w:val="00D3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22D-EFF3-4D7C-B1F9-6D6B9E5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Фоменко Никита Михайлович</cp:lastModifiedBy>
  <cp:revision>4</cp:revision>
  <dcterms:created xsi:type="dcterms:W3CDTF">2018-04-23T14:44:00Z</dcterms:created>
  <dcterms:modified xsi:type="dcterms:W3CDTF">2018-06-07T12:33:00Z</dcterms:modified>
</cp:coreProperties>
</file>